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2024-03-13 15:05:17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康跃赢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15611914119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户内配电箱，入户火线有高温碳化痕迹，零线裸露。需做线路回路排查。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