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39" w:rsidRPr="00185739" w:rsidRDefault="00185739" w:rsidP="00185739">
      <w:pPr>
        <w:widowControl/>
        <w:shd w:val="clear" w:color="auto" w:fill="F9F9F9"/>
        <w:spacing w:line="1275" w:lineRule="atLeast"/>
        <w:jc w:val="center"/>
        <w:outlineLvl w:val="1"/>
        <w:rPr>
          <w:rFonts w:ascii="宋体" w:eastAsia="宋体" w:hAnsi="宋体" w:cs="Arial"/>
          <w:b/>
          <w:bCs/>
          <w:color w:val="333333"/>
          <w:kern w:val="0"/>
          <w:sz w:val="36"/>
          <w:szCs w:val="36"/>
        </w:rPr>
      </w:pPr>
      <w:r w:rsidRPr="00185739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总队八项消防救援地方标准项目获立项</w:t>
      </w:r>
    </w:p>
    <w:p w:rsidR="00185739" w:rsidRPr="00185739" w:rsidRDefault="00185739" w:rsidP="00185739">
      <w:pPr>
        <w:widowControl/>
        <w:shd w:val="clear" w:color="auto" w:fill="F9F9F9"/>
        <w:spacing w:line="450" w:lineRule="atLeast"/>
        <w:jc w:val="center"/>
        <w:rPr>
          <w:rFonts w:ascii="Arial" w:eastAsia="宋体" w:hAnsi="Arial" w:cs="Arial" w:hint="eastAsia"/>
          <w:color w:val="666666"/>
          <w:kern w:val="0"/>
          <w:szCs w:val="21"/>
        </w:rPr>
      </w:pPr>
      <w:r w:rsidRPr="00185739">
        <w:rPr>
          <w:rFonts w:ascii="Arial" w:eastAsia="宋体" w:hAnsi="Arial" w:cs="Arial"/>
          <w:b/>
          <w:bCs/>
          <w:color w:val="333333"/>
          <w:kern w:val="0"/>
          <w:szCs w:val="21"/>
        </w:rPr>
        <w:t>作者：</w:t>
      </w:r>
      <w:r w:rsidRPr="00185739">
        <w:rPr>
          <w:rFonts w:ascii="Arial" w:eastAsia="宋体" w:hAnsi="Arial" w:cs="Arial"/>
          <w:color w:val="333333"/>
          <w:kern w:val="0"/>
          <w:szCs w:val="21"/>
        </w:rPr>
        <w:t>系统管理员</w:t>
      </w:r>
      <w:r w:rsidRPr="00185739">
        <w:rPr>
          <w:rFonts w:ascii="Arial" w:eastAsia="宋体" w:hAnsi="Arial" w:cs="Arial"/>
          <w:color w:val="666666"/>
          <w:kern w:val="0"/>
          <w:szCs w:val="21"/>
        </w:rPr>
        <w:t> </w:t>
      </w:r>
      <w:r>
        <w:rPr>
          <w:rFonts w:ascii="Arial" w:eastAsia="宋体" w:hAnsi="Arial" w:cs="Arial" w:hint="eastAsia"/>
          <w:b/>
          <w:bCs/>
          <w:color w:val="333333"/>
          <w:kern w:val="0"/>
          <w:szCs w:val="21"/>
        </w:rPr>
        <w:t xml:space="preserve"> </w:t>
      </w:r>
      <w:r w:rsidRPr="00185739">
        <w:rPr>
          <w:rFonts w:ascii="Arial" w:eastAsia="宋体" w:hAnsi="Arial" w:cs="Arial"/>
          <w:color w:val="666666"/>
          <w:kern w:val="0"/>
          <w:szCs w:val="21"/>
        </w:rPr>
        <w:t> </w:t>
      </w:r>
      <w:r w:rsidRPr="00185739">
        <w:rPr>
          <w:rFonts w:ascii="Arial" w:eastAsia="宋体" w:hAnsi="Arial" w:cs="Arial"/>
          <w:b/>
          <w:bCs/>
          <w:color w:val="333333"/>
          <w:kern w:val="0"/>
          <w:szCs w:val="21"/>
        </w:rPr>
        <w:t>发布时间：</w:t>
      </w:r>
      <w:r w:rsidRPr="00185739">
        <w:rPr>
          <w:rFonts w:ascii="Arial" w:eastAsia="宋体" w:hAnsi="Arial" w:cs="Arial"/>
          <w:color w:val="333333"/>
          <w:kern w:val="0"/>
          <w:szCs w:val="21"/>
        </w:rPr>
        <w:t>2021</w:t>
      </w:r>
      <w:r w:rsidRPr="00185739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185739">
        <w:rPr>
          <w:rFonts w:ascii="Arial" w:eastAsia="宋体" w:hAnsi="Arial" w:cs="Arial"/>
          <w:color w:val="333333"/>
          <w:kern w:val="0"/>
          <w:szCs w:val="21"/>
        </w:rPr>
        <w:t>04</w:t>
      </w:r>
      <w:r w:rsidRPr="00185739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185739">
        <w:rPr>
          <w:rFonts w:ascii="Arial" w:eastAsia="宋体" w:hAnsi="Arial" w:cs="Arial"/>
          <w:color w:val="333333"/>
          <w:kern w:val="0"/>
          <w:szCs w:val="21"/>
        </w:rPr>
        <w:t>19</w:t>
      </w:r>
      <w:r w:rsidRPr="00185739">
        <w:rPr>
          <w:rFonts w:ascii="Arial" w:eastAsia="宋体" w:hAnsi="Arial" w:cs="Arial"/>
          <w:color w:val="333333"/>
          <w:kern w:val="0"/>
          <w:szCs w:val="21"/>
        </w:rPr>
        <w:t>日</w:t>
      </w:r>
      <w:r w:rsidRPr="00185739">
        <w:rPr>
          <w:rFonts w:ascii="Arial" w:eastAsia="宋体" w:hAnsi="Arial" w:cs="Arial"/>
          <w:color w:val="666666"/>
          <w:kern w:val="0"/>
          <w:szCs w:val="21"/>
        </w:rPr>
        <w:t> </w:t>
      </w:r>
      <w:r>
        <w:rPr>
          <w:rFonts w:ascii="Arial" w:eastAsia="宋体" w:hAnsi="Arial" w:cs="Arial"/>
          <w:color w:val="333333"/>
          <w:kern w:val="0"/>
          <w:szCs w:val="21"/>
        </w:rPr>
        <w:t xml:space="preserve"> </w:t>
      </w:r>
    </w:p>
    <w:p w:rsidR="00185739" w:rsidRPr="00185739" w:rsidRDefault="00185739" w:rsidP="00185739">
      <w:pPr>
        <w:widowControl/>
        <w:shd w:val="clear" w:color="auto" w:fill="F9F9F9"/>
        <w:spacing w:line="420" w:lineRule="atLeas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近日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,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市市场监督管理局公布了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2021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年第一批北京市地方标准制修订项目计划，总队组织申报的《建筑消防设施检测服务规范》等八项消防救援标准项目全部获准立项。其中，五项立项项目为重点行业、重点</w:t>
      </w:r>
      <w:proofErr w:type="gramStart"/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领域消防</w:t>
      </w:r>
      <w:proofErr w:type="gramEnd"/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安全管理标准。</w:t>
      </w:r>
    </w:p>
    <w:p w:rsidR="00185739" w:rsidRPr="00185739" w:rsidRDefault="00185739" w:rsidP="00185739">
      <w:pPr>
        <w:widowControl/>
        <w:shd w:val="clear" w:color="auto" w:fill="F9F9F9"/>
        <w:spacing w:line="420" w:lineRule="atLeas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为贯彻落实市委、市政府《深化消防执法改革的实施意见》有关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“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建立健全消防安全标准体系，规范建筑和公共场所等消防安全标准和要求，分行业、分场所实行消防安全标准化管理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”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的工作部署，总队积极协调市市场监管局，争取总队为</w:t>
      </w:r>
      <w:proofErr w:type="gramStart"/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首都消防</w:t>
      </w:r>
      <w:proofErr w:type="gramEnd"/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标准化工作的行业主管部门。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2021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年地方标准征集工作启动后，总队法制与社会消防工作处专门召开会议进行部署，组织发动总队各单位积极参与地方标准项目申报，并协调市民政局等市属部门联合申报行业消防安全管理标准项目，推动指导标准申报单位起草标准草案和立项申报书，组织专家开展合法性、合理性审查，确保标准项目符合申报要求。</w:t>
      </w:r>
    </w:p>
    <w:p w:rsidR="00185739" w:rsidRPr="00185739" w:rsidRDefault="00185739" w:rsidP="00185739">
      <w:pPr>
        <w:widowControl/>
        <w:shd w:val="clear" w:color="auto" w:fill="F9F9F9"/>
        <w:spacing w:line="420" w:lineRule="atLeas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期间，总队</w:t>
      </w:r>
      <w:proofErr w:type="gramStart"/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法社处</w:t>
      </w:r>
      <w:proofErr w:type="gramEnd"/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主动沟通协调，多次与市市场监管局标准处进行座谈，汇报市委市政府领导有关消防标准化工作指示精神，介绍我市消防标准工作情况、存在的短板和工作思路，积极争取支持。最终，总队组织申报的八项消防救援标准项目获准立项，是近二十年来年度标准项目立项最多的一次。</w:t>
      </w:r>
    </w:p>
    <w:p w:rsidR="00185739" w:rsidRPr="00185739" w:rsidRDefault="00185739" w:rsidP="00185739">
      <w:pPr>
        <w:widowControl/>
        <w:shd w:val="clear" w:color="auto" w:fill="F9F9F9"/>
        <w:spacing w:line="420" w:lineRule="atLeas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4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月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9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日，</w:t>
      </w:r>
      <w:proofErr w:type="gramStart"/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法社处</w:t>
      </w:r>
      <w:proofErr w:type="gramEnd"/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邀请市市场监管局标准处、市标准化研究院相关领导和人员，就标准起草工作开展座谈，共同研究总队准备启动的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“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十四五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”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消防安全管理标准专项行动工作方案，研究探讨消防标准体系建设相关工作。</w:t>
      </w:r>
    </w:p>
    <w:p w:rsidR="008D5A19" w:rsidRPr="00185739" w:rsidRDefault="00185739" w:rsidP="00185739">
      <w:pPr>
        <w:widowControl/>
        <w:shd w:val="clear" w:color="auto" w:fill="F9F9F9"/>
        <w:spacing w:line="420" w:lineRule="atLeast"/>
        <w:rPr>
          <w:rFonts w:ascii="Arial" w:eastAsia="宋体" w:hAnsi="Arial" w:cs="Arial" w:hint="eastAsia"/>
          <w:color w:val="333333"/>
          <w:kern w:val="0"/>
          <w:sz w:val="23"/>
          <w:szCs w:val="23"/>
        </w:rPr>
      </w:pP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下一步，总队将加强与市市场监督管理局的沟通，召开部署会，制定标准制修订任务计划表，高质量完成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8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个立项项目的制修订工作，同时积极推进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“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十四五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”</w:t>
      </w:r>
      <w:r w:rsidRPr="00185739">
        <w:rPr>
          <w:rFonts w:ascii="Arial" w:eastAsia="宋体" w:hAnsi="Arial" w:cs="Arial"/>
          <w:color w:val="333333"/>
          <w:kern w:val="0"/>
          <w:sz w:val="23"/>
          <w:szCs w:val="23"/>
        </w:rPr>
        <w:t>消防安全管理标准专项行动，搭建北京市消防救援标准体系。</w:t>
      </w:r>
      <w:bookmarkStart w:id="0" w:name="_GoBack"/>
      <w:bookmarkEnd w:id="0"/>
    </w:p>
    <w:sectPr w:rsidR="008D5A19" w:rsidRPr="00185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61B"/>
    <w:multiLevelType w:val="multilevel"/>
    <w:tmpl w:val="CEDA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A87"/>
    <w:multiLevelType w:val="multilevel"/>
    <w:tmpl w:val="F85A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A7890"/>
    <w:multiLevelType w:val="multilevel"/>
    <w:tmpl w:val="FF9A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10696"/>
    <w:multiLevelType w:val="multilevel"/>
    <w:tmpl w:val="A49A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57DC8"/>
    <w:multiLevelType w:val="multilevel"/>
    <w:tmpl w:val="4B0E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412D1"/>
    <w:multiLevelType w:val="multilevel"/>
    <w:tmpl w:val="026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39"/>
    <w:rsid w:val="00185739"/>
    <w:rsid w:val="00694C30"/>
    <w:rsid w:val="006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F52F"/>
  <w15:chartTrackingRefBased/>
  <w15:docId w15:val="{F8D7E341-64C9-4818-A5FF-9E68F79A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8573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8573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857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573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185739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573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185739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1857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85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17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19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773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17EBD"/>
                    <w:right w:val="none" w:sz="0" w:space="0" w:color="auto"/>
                  </w:divBdr>
                  <w:divsChild>
                    <w:div w:id="6654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DA6E1"/>
                        <w:right w:val="none" w:sz="0" w:space="0" w:color="auto"/>
                      </w:divBdr>
                    </w:div>
                    <w:div w:id="12111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9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763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6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9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2021-05-08T03:15:00Z</dcterms:created>
  <dcterms:modified xsi:type="dcterms:W3CDTF">2021-05-08T03:24:00Z</dcterms:modified>
</cp:coreProperties>
</file>